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D8" w:rsidRDefault="005464D8" w:rsidP="005464D8">
      <w:pPr>
        <w:pStyle w:val="NoSpacing"/>
        <w:jc w:val="center"/>
        <w:rPr>
          <w:rFonts w:ascii="Helvetica" w:hAnsi="Helvetica" w:cs="Helvetica"/>
          <w:sz w:val="32"/>
          <w:szCs w:val="32"/>
        </w:rPr>
      </w:pPr>
      <w:bookmarkStart w:id="0" w:name="_GoBack"/>
      <w:bookmarkEnd w:id="0"/>
      <w:r w:rsidRPr="005464D8">
        <w:rPr>
          <w:rFonts w:ascii="Helvetica" w:hAnsi="Helvetica" w:cs="Helvetica"/>
          <w:sz w:val="32"/>
          <w:szCs w:val="32"/>
        </w:rPr>
        <w:t xml:space="preserve"> </w:t>
      </w:r>
    </w:p>
    <w:p w:rsidR="005464D8" w:rsidRDefault="00202A64" w:rsidP="00F275C0">
      <w:pPr>
        <w:pStyle w:val="NoSpacing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Tennessee Entertainment</w:t>
      </w:r>
      <w:r w:rsidR="005464D8" w:rsidRPr="00FE1CBA">
        <w:rPr>
          <w:rFonts w:ascii="Helvetica" w:hAnsi="Helvetica" w:cs="Helvetica"/>
          <w:b/>
          <w:sz w:val="24"/>
          <w:szCs w:val="24"/>
        </w:rPr>
        <w:t xml:space="preserve"> Commission</w:t>
      </w:r>
    </w:p>
    <w:p w:rsidR="00FE1CBA" w:rsidRPr="00FE1CBA" w:rsidRDefault="00FE1CBA" w:rsidP="00FE1CB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4"/>
          <w:szCs w:val="24"/>
        </w:rPr>
      </w:pPr>
    </w:p>
    <w:p w:rsidR="005464D8" w:rsidRPr="00FE1CBA" w:rsidRDefault="005464D8" w:rsidP="00FE1CB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4"/>
          <w:szCs w:val="24"/>
        </w:rPr>
      </w:pPr>
      <w:r w:rsidRPr="00FE1CBA">
        <w:rPr>
          <w:rFonts w:ascii="Helvetica" w:hAnsi="Helvetica" w:cs="Helvetica"/>
          <w:b/>
          <w:sz w:val="24"/>
          <w:szCs w:val="24"/>
        </w:rPr>
        <w:t>Appendix F: AUP Testing Selection Guidance</w:t>
      </w:r>
    </w:p>
    <w:p w:rsidR="005464D8" w:rsidRDefault="005464D8" w:rsidP="005464D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32"/>
          <w:szCs w:val="32"/>
        </w:rPr>
      </w:pPr>
    </w:p>
    <w:p w:rsidR="005464D8" w:rsidRDefault="005464D8" w:rsidP="005464D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32"/>
          <w:szCs w:val="32"/>
        </w:rPr>
      </w:pPr>
    </w:p>
    <w:p w:rsidR="005464D8" w:rsidRDefault="005464D8" w:rsidP="005464D8">
      <w:pPr>
        <w:autoSpaceDE w:val="0"/>
        <w:autoSpaceDN w:val="0"/>
        <w:adjustRightInd w:val="0"/>
        <w:spacing w:after="0" w:line="240" w:lineRule="auto"/>
        <w:rPr>
          <w:b/>
          <w:sz w:val="24"/>
          <w:u w:val="single"/>
        </w:rPr>
      </w:pPr>
      <w:r w:rsidRPr="00583EE1">
        <w:rPr>
          <w:b/>
          <w:sz w:val="24"/>
          <w:u w:val="single"/>
        </w:rPr>
        <w:t>Sampling of Qualified Tennessee Expenditures, paid to individuals (payroll)</w:t>
      </w:r>
    </w:p>
    <w:p w:rsidR="00583EE1" w:rsidRPr="00583EE1" w:rsidRDefault="00583EE1" w:rsidP="005464D8">
      <w:pPr>
        <w:autoSpaceDE w:val="0"/>
        <w:autoSpaceDN w:val="0"/>
        <w:adjustRightInd w:val="0"/>
        <w:spacing w:after="0" w:line="240" w:lineRule="auto"/>
        <w:rPr>
          <w:b/>
          <w:sz w:val="24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8"/>
        <w:gridCol w:w="3217"/>
        <w:gridCol w:w="3217"/>
        <w:gridCol w:w="3214"/>
      </w:tblGrid>
      <w:tr w:rsidR="00E435F7" w:rsidRPr="00583EE1" w:rsidTr="00317B3E">
        <w:tc>
          <w:tcPr>
            <w:tcW w:w="621" w:type="pct"/>
          </w:tcPr>
          <w:p w:rsidR="00E435F7" w:rsidRPr="00583EE1" w:rsidRDefault="00E435F7">
            <w:pPr>
              <w:rPr>
                <w:b/>
              </w:rPr>
            </w:pPr>
          </w:p>
        </w:tc>
        <w:tc>
          <w:tcPr>
            <w:tcW w:w="1460" w:type="pct"/>
          </w:tcPr>
          <w:p w:rsidR="00E435F7" w:rsidRPr="00E435F7" w:rsidRDefault="00E435F7" w:rsidP="00D23335">
            <w:pPr>
              <w:jc w:val="center"/>
              <w:rPr>
                <w:b/>
              </w:rPr>
            </w:pPr>
            <w:r w:rsidRPr="00E435F7">
              <w:rPr>
                <w:b/>
              </w:rPr>
              <w:t xml:space="preserve">Qualified Tennessee Payroll </w:t>
            </w:r>
          </w:p>
          <w:p w:rsidR="00E435F7" w:rsidRPr="00E435F7" w:rsidRDefault="00E435F7" w:rsidP="00D23335">
            <w:pPr>
              <w:jc w:val="center"/>
              <w:rPr>
                <w:b/>
              </w:rPr>
            </w:pPr>
            <w:r w:rsidRPr="00E435F7">
              <w:rPr>
                <w:b/>
              </w:rPr>
              <w:t>Less than $500,000</w:t>
            </w:r>
          </w:p>
        </w:tc>
        <w:tc>
          <w:tcPr>
            <w:tcW w:w="1460" w:type="pct"/>
          </w:tcPr>
          <w:p w:rsidR="00E435F7" w:rsidRPr="00E435F7" w:rsidRDefault="00E435F7" w:rsidP="00D23335">
            <w:pPr>
              <w:jc w:val="center"/>
              <w:rPr>
                <w:b/>
              </w:rPr>
            </w:pPr>
            <w:r w:rsidRPr="00E435F7">
              <w:rPr>
                <w:b/>
              </w:rPr>
              <w:t xml:space="preserve">Qualified Tennessee Payroll </w:t>
            </w:r>
          </w:p>
          <w:p w:rsidR="00E435F7" w:rsidRPr="00E435F7" w:rsidRDefault="00E435F7" w:rsidP="00D23335">
            <w:pPr>
              <w:jc w:val="center"/>
              <w:rPr>
                <w:b/>
              </w:rPr>
            </w:pPr>
            <w:r w:rsidRPr="00E435F7">
              <w:rPr>
                <w:b/>
              </w:rPr>
              <w:t>Greater than or equal to $500,000 but less than $2,500,000</w:t>
            </w:r>
          </w:p>
        </w:tc>
        <w:tc>
          <w:tcPr>
            <w:tcW w:w="1459" w:type="pct"/>
          </w:tcPr>
          <w:p w:rsidR="00E435F7" w:rsidRPr="00E435F7" w:rsidRDefault="00E435F7" w:rsidP="00D23335">
            <w:pPr>
              <w:jc w:val="center"/>
              <w:rPr>
                <w:b/>
              </w:rPr>
            </w:pPr>
            <w:r w:rsidRPr="00E435F7">
              <w:rPr>
                <w:b/>
              </w:rPr>
              <w:t>Qualified Tennessee Payroll Greater than or equal to $2,500,000</w:t>
            </w:r>
          </w:p>
        </w:tc>
      </w:tr>
      <w:tr w:rsidR="00E435F7" w:rsidTr="00317B3E">
        <w:tc>
          <w:tcPr>
            <w:tcW w:w="621" w:type="pct"/>
            <w:vAlign w:val="center"/>
          </w:tcPr>
          <w:p w:rsidR="00E435F7" w:rsidRPr="007518B4" w:rsidRDefault="00E435F7" w:rsidP="00281914">
            <w:pPr>
              <w:jc w:val="center"/>
              <w:rPr>
                <w:b/>
              </w:rPr>
            </w:pPr>
            <w:r w:rsidRPr="007518B4">
              <w:rPr>
                <w:b/>
              </w:rPr>
              <w:t>Top Strata</w:t>
            </w:r>
          </w:p>
        </w:tc>
        <w:tc>
          <w:tcPr>
            <w:tcW w:w="1460" w:type="pct"/>
          </w:tcPr>
          <w:p w:rsidR="00E435F7" w:rsidRPr="007518B4" w:rsidRDefault="00E435F7" w:rsidP="00D23335">
            <w:pPr>
              <w:jc w:val="center"/>
            </w:pPr>
            <w:r w:rsidRPr="007518B4">
              <w:t>Top Ten employees by gross wages</w:t>
            </w:r>
          </w:p>
          <w:p w:rsidR="00E435F7" w:rsidRPr="007518B4" w:rsidRDefault="00E435F7" w:rsidP="00D23335">
            <w:pPr>
              <w:jc w:val="center"/>
            </w:pPr>
            <w:r w:rsidRPr="007518B4">
              <w:t>(or all reaching maximum)</w:t>
            </w:r>
          </w:p>
        </w:tc>
        <w:tc>
          <w:tcPr>
            <w:tcW w:w="1460" w:type="pct"/>
          </w:tcPr>
          <w:p w:rsidR="00E435F7" w:rsidRPr="007518B4" w:rsidRDefault="00E435F7" w:rsidP="00D23335">
            <w:pPr>
              <w:jc w:val="center"/>
            </w:pPr>
            <w:r w:rsidRPr="007518B4">
              <w:t>Top Ten employees by gross wages</w:t>
            </w:r>
          </w:p>
          <w:p w:rsidR="00E435F7" w:rsidRPr="007518B4" w:rsidRDefault="00E435F7" w:rsidP="00D23335">
            <w:pPr>
              <w:jc w:val="center"/>
            </w:pPr>
            <w:r w:rsidRPr="007518B4">
              <w:t>(or all reaching maximum)</w:t>
            </w:r>
          </w:p>
        </w:tc>
        <w:tc>
          <w:tcPr>
            <w:tcW w:w="1459" w:type="pct"/>
          </w:tcPr>
          <w:p w:rsidR="00E435F7" w:rsidRPr="007518B4" w:rsidRDefault="00E435F7" w:rsidP="00D23335">
            <w:pPr>
              <w:jc w:val="center"/>
            </w:pPr>
            <w:r w:rsidRPr="007518B4">
              <w:t>Top Fifteen employees by gross wages</w:t>
            </w:r>
          </w:p>
          <w:p w:rsidR="00E435F7" w:rsidRPr="007518B4" w:rsidRDefault="00E435F7" w:rsidP="00D23335">
            <w:pPr>
              <w:jc w:val="center"/>
            </w:pPr>
            <w:r w:rsidRPr="007518B4">
              <w:t>(or all reaching maximum)</w:t>
            </w:r>
          </w:p>
        </w:tc>
      </w:tr>
      <w:tr w:rsidR="00E435F7" w:rsidTr="00317B3E">
        <w:tc>
          <w:tcPr>
            <w:tcW w:w="621" w:type="pct"/>
            <w:vAlign w:val="center"/>
          </w:tcPr>
          <w:p w:rsidR="00E435F7" w:rsidRPr="007518B4" w:rsidRDefault="00E435F7" w:rsidP="00281914">
            <w:pPr>
              <w:jc w:val="center"/>
              <w:rPr>
                <w:b/>
              </w:rPr>
            </w:pPr>
            <w:r w:rsidRPr="007518B4">
              <w:rPr>
                <w:b/>
              </w:rPr>
              <w:t>Strata 1</w:t>
            </w:r>
          </w:p>
        </w:tc>
        <w:tc>
          <w:tcPr>
            <w:tcW w:w="1460" w:type="pct"/>
          </w:tcPr>
          <w:p w:rsidR="00E435F7" w:rsidRPr="007518B4" w:rsidRDefault="00E435F7" w:rsidP="00D23335">
            <w:pPr>
              <w:jc w:val="center"/>
            </w:pPr>
            <w:r w:rsidRPr="007518B4">
              <w:t xml:space="preserve">10 employees with gross wages </w:t>
            </w:r>
          </w:p>
          <w:p w:rsidR="00E435F7" w:rsidRPr="007518B4" w:rsidRDefault="007518B4" w:rsidP="00D23335">
            <w:pPr>
              <w:jc w:val="center"/>
            </w:pPr>
            <w:r w:rsidRPr="007518B4">
              <w:t>less than</w:t>
            </w:r>
            <w:r w:rsidR="00E435F7" w:rsidRPr="007518B4">
              <w:t xml:space="preserve"> Top Strata</w:t>
            </w:r>
          </w:p>
        </w:tc>
        <w:tc>
          <w:tcPr>
            <w:tcW w:w="1460" w:type="pct"/>
          </w:tcPr>
          <w:p w:rsidR="00E435F7" w:rsidRPr="007518B4" w:rsidRDefault="00E435F7" w:rsidP="00D23335">
            <w:pPr>
              <w:jc w:val="center"/>
            </w:pPr>
            <w:r w:rsidRPr="007518B4">
              <w:t xml:space="preserve">15 employees with gross wages </w:t>
            </w:r>
          </w:p>
          <w:p w:rsidR="00E435F7" w:rsidRPr="007518B4" w:rsidRDefault="007518B4" w:rsidP="00D23335">
            <w:pPr>
              <w:jc w:val="center"/>
            </w:pPr>
            <w:r w:rsidRPr="007518B4">
              <w:t xml:space="preserve">less than </w:t>
            </w:r>
            <w:r w:rsidR="00E435F7" w:rsidRPr="007518B4">
              <w:t>Top Strata</w:t>
            </w:r>
          </w:p>
        </w:tc>
        <w:tc>
          <w:tcPr>
            <w:tcW w:w="1459" w:type="pct"/>
          </w:tcPr>
          <w:p w:rsidR="00E435F7" w:rsidRPr="007518B4" w:rsidRDefault="00E435F7" w:rsidP="00D23335">
            <w:pPr>
              <w:jc w:val="center"/>
            </w:pPr>
            <w:r w:rsidRPr="007518B4">
              <w:t xml:space="preserve">35 employees with gross wages </w:t>
            </w:r>
          </w:p>
          <w:p w:rsidR="00E435F7" w:rsidRPr="007518B4" w:rsidRDefault="007518B4" w:rsidP="007518B4">
            <w:pPr>
              <w:jc w:val="center"/>
            </w:pPr>
            <w:r w:rsidRPr="007518B4">
              <w:t>less than</w:t>
            </w:r>
            <w:r>
              <w:t xml:space="preserve"> </w:t>
            </w:r>
            <w:r w:rsidR="00E435F7" w:rsidRPr="007518B4">
              <w:t>Top Strata</w:t>
            </w:r>
          </w:p>
        </w:tc>
      </w:tr>
    </w:tbl>
    <w:p w:rsidR="005464D8" w:rsidRDefault="005464D8"/>
    <w:p w:rsidR="005464D8" w:rsidRDefault="005464D8" w:rsidP="00583EE1">
      <w:pPr>
        <w:autoSpaceDE w:val="0"/>
        <w:autoSpaceDN w:val="0"/>
        <w:adjustRightInd w:val="0"/>
        <w:spacing w:after="0" w:line="240" w:lineRule="auto"/>
        <w:rPr>
          <w:b/>
          <w:sz w:val="24"/>
          <w:u w:val="single"/>
        </w:rPr>
      </w:pPr>
      <w:r w:rsidRPr="00583EE1">
        <w:rPr>
          <w:b/>
          <w:sz w:val="24"/>
          <w:u w:val="single"/>
        </w:rPr>
        <w:t>Sampling of Qualified Tennessee Expenditures, other than payments to individuals (non-payroll)</w:t>
      </w:r>
    </w:p>
    <w:p w:rsidR="00317B3E" w:rsidRPr="00583EE1" w:rsidRDefault="00317B3E" w:rsidP="00583EE1">
      <w:pPr>
        <w:autoSpaceDE w:val="0"/>
        <w:autoSpaceDN w:val="0"/>
        <w:adjustRightInd w:val="0"/>
        <w:spacing w:after="0" w:line="240" w:lineRule="auto"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216"/>
        <w:gridCol w:w="3216"/>
        <w:gridCol w:w="3216"/>
      </w:tblGrid>
      <w:tr w:rsidR="00E435F7" w:rsidTr="00317B3E">
        <w:tc>
          <w:tcPr>
            <w:tcW w:w="1368" w:type="dxa"/>
          </w:tcPr>
          <w:p w:rsidR="00E435F7" w:rsidRDefault="00E435F7" w:rsidP="005464D8"/>
        </w:tc>
        <w:tc>
          <w:tcPr>
            <w:tcW w:w="3216" w:type="dxa"/>
          </w:tcPr>
          <w:p w:rsidR="00E435F7" w:rsidRPr="00E435F7" w:rsidRDefault="00E435F7" w:rsidP="00D23335">
            <w:pPr>
              <w:jc w:val="center"/>
              <w:rPr>
                <w:b/>
              </w:rPr>
            </w:pPr>
            <w:r w:rsidRPr="00E435F7">
              <w:rPr>
                <w:b/>
              </w:rPr>
              <w:t xml:space="preserve">Qualified Tennessee </w:t>
            </w:r>
          </w:p>
          <w:p w:rsidR="00E435F7" w:rsidRPr="00E435F7" w:rsidRDefault="00E435F7" w:rsidP="00D23335">
            <w:pPr>
              <w:jc w:val="center"/>
              <w:rPr>
                <w:b/>
              </w:rPr>
            </w:pPr>
            <w:r w:rsidRPr="00E435F7">
              <w:rPr>
                <w:b/>
              </w:rPr>
              <w:t xml:space="preserve">Non-Payroll </w:t>
            </w:r>
          </w:p>
          <w:p w:rsidR="00E435F7" w:rsidRPr="00E435F7" w:rsidRDefault="00E435F7" w:rsidP="00D23335">
            <w:pPr>
              <w:jc w:val="center"/>
            </w:pPr>
            <w:r w:rsidRPr="00E435F7">
              <w:rPr>
                <w:b/>
              </w:rPr>
              <w:t>Less than</w:t>
            </w:r>
            <w:r w:rsidR="007518B4">
              <w:rPr>
                <w:b/>
              </w:rPr>
              <w:t xml:space="preserve"> </w:t>
            </w:r>
            <w:r w:rsidRPr="00E435F7">
              <w:rPr>
                <w:b/>
              </w:rPr>
              <w:t>$500,000</w:t>
            </w:r>
          </w:p>
        </w:tc>
        <w:tc>
          <w:tcPr>
            <w:tcW w:w="3216" w:type="dxa"/>
          </w:tcPr>
          <w:p w:rsidR="00E435F7" w:rsidRPr="00E435F7" w:rsidRDefault="00E435F7" w:rsidP="00D23335">
            <w:pPr>
              <w:jc w:val="center"/>
              <w:rPr>
                <w:b/>
              </w:rPr>
            </w:pPr>
            <w:r w:rsidRPr="00E435F7">
              <w:rPr>
                <w:b/>
              </w:rPr>
              <w:t xml:space="preserve">Qualified Tennessee </w:t>
            </w:r>
          </w:p>
          <w:p w:rsidR="00E435F7" w:rsidRPr="00E435F7" w:rsidRDefault="00E435F7" w:rsidP="00D23335">
            <w:pPr>
              <w:jc w:val="center"/>
              <w:rPr>
                <w:b/>
              </w:rPr>
            </w:pPr>
            <w:r w:rsidRPr="00E435F7">
              <w:rPr>
                <w:b/>
              </w:rPr>
              <w:t xml:space="preserve">Non-Payroll </w:t>
            </w:r>
          </w:p>
          <w:p w:rsidR="00E435F7" w:rsidRPr="00E435F7" w:rsidRDefault="00E435F7" w:rsidP="00D23335">
            <w:pPr>
              <w:jc w:val="center"/>
              <w:rPr>
                <w:b/>
              </w:rPr>
            </w:pPr>
            <w:r w:rsidRPr="00E435F7">
              <w:rPr>
                <w:b/>
              </w:rPr>
              <w:t>Greater than or equal to $500,000 but less than $2,500,000</w:t>
            </w:r>
          </w:p>
        </w:tc>
        <w:tc>
          <w:tcPr>
            <w:tcW w:w="3216" w:type="dxa"/>
          </w:tcPr>
          <w:p w:rsidR="00E435F7" w:rsidRPr="00E435F7" w:rsidRDefault="00E435F7" w:rsidP="00D23335">
            <w:pPr>
              <w:jc w:val="center"/>
              <w:rPr>
                <w:b/>
              </w:rPr>
            </w:pPr>
            <w:r w:rsidRPr="00E435F7">
              <w:rPr>
                <w:b/>
              </w:rPr>
              <w:t xml:space="preserve">Qualified Tennessee </w:t>
            </w:r>
          </w:p>
          <w:p w:rsidR="00E435F7" w:rsidRPr="00E435F7" w:rsidRDefault="00E435F7" w:rsidP="00D23335">
            <w:pPr>
              <w:jc w:val="center"/>
              <w:rPr>
                <w:b/>
              </w:rPr>
            </w:pPr>
            <w:r w:rsidRPr="00E435F7">
              <w:rPr>
                <w:b/>
              </w:rPr>
              <w:t xml:space="preserve">Non-Payroll </w:t>
            </w:r>
          </w:p>
          <w:p w:rsidR="00E435F7" w:rsidRPr="00E435F7" w:rsidRDefault="00E435F7" w:rsidP="00D23335">
            <w:pPr>
              <w:jc w:val="center"/>
              <w:rPr>
                <w:b/>
              </w:rPr>
            </w:pPr>
            <w:r w:rsidRPr="00E435F7">
              <w:rPr>
                <w:b/>
              </w:rPr>
              <w:t>Greater than or equal to $2,500,000</w:t>
            </w:r>
          </w:p>
        </w:tc>
      </w:tr>
      <w:tr w:rsidR="00E435F7" w:rsidTr="00317B3E">
        <w:tc>
          <w:tcPr>
            <w:tcW w:w="1368" w:type="dxa"/>
            <w:vAlign w:val="center"/>
          </w:tcPr>
          <w:p w:rsidR="00E435F7" w:rsidRPr="007518B4" w:rsidRDefault="00E435F7" w:rsidP="00583EE1">
            <w:pPr>
              <w:jc w:val="center"/>
              <w:rPr>
                <w:b/>
                <w:i/>
              </w:rPr>
            </w:pPr>
            <w:r w:rsidRPr="007518B4">
              <w:rPr>
                <w:b/>
                <w:i/>
              </w:rPr>
              <w:t>Top Strata</w:t>
            </w:r>
          </w:p>
        </w:tc>
        <w:tc>
          <w:tcPr>
            <w:tcW w:w="3216" w:type="dxa"/>
            <w:vAlign w:val="center"/>
          </w:tcPr>
          <w:p w:rsidR="00E435F7" w:rsidRPr="007518B4" w:rsidRDefault="00E435F7" w:rsidP="00D23335">
            <w:pPr>
              <w:jc w:val="center"/>
            </w:pPr>
            <w:r w:rsidRPr="007518B4">
              <w:t>All Qualified Tennessee Expenditures Greater than or equal to</w:t>
            </w:r>
            <w:r w:rsidRPr="007518B4" w:rsidDel="002F691A">
              <w:t xml:space="preserve"> </w:t>
            </w:r>
            <w:r w:rsidRPr="007518B4">
              <w:t>$25,000</w:t>
            </w:r>
          </w:p>
        </w:tc>
        <w:tc>
          <w:tcPr>
            <w:tcW w:w="3216" w:type="dxa"/>
            <w:vAlign w:val="center"/>
          </w:tcPr>
          <w:p w:rsidR="00E435F7" w:rsidRPr="007518B4" w:rsidRDefault="00E435F7" w:rsidP="00D23335">
            <w:pPr>
              <w:jc w:val="center"/>
            </w:pPr>
            <w:r w:rsidRPr="007518B4">
              <w:t>All Qualified Tennessee Expenditures Greater than or equal to</w:t>
            </w:r>
            <w:r w:rsidRPr="007518B4" w:rsidDel="008A364D">
              <w:t xml:space="preserve"> </w:t>
            </w:r>
            <w:r w:rsidRPr="007518B4">
              <w:t>$25,000</w:t>
            </w:r>
          </w:p>
        </w:tc>
        <w:tc>
          <w:tcPr>
            <w:tcW w:w="3216" w:type="dxa"/>
            <w:vAlign w:val="center"/>
          </w:tcPr>
          <w:p w:rsidR="00E435F7" w:rsidRPr="007518B4" w:rsidRDefault="00E435F7" w:rsidP="00D23335">
            <w:pPr>
              <w:jc w:val="center"/>
            </w:pPr>
            <w:r w:rsidRPr="007518B4">
              <w:t>All Qualified Tennessee Expenditures Greater than or equal to $25,000</w:t>
            </w:r>
          </w:p>
        </w:tc>
      </w:tr>
      <w:tr w:rsidR="00E435F7" w:rsidTr="00317B3E">
        <w:tc>
          <w:tcPr>
            <w:tcW w:w="1368" w:type="dxa"/>
            <w:vAlign w:val="center"/>
          </w:tcPr>
          <w:p w:rsidR="00E435F7" w:rsidRPr="007518B4" w:rsidRDefault="00E435F7" w:rsidP="00583EE1">
            <w:pPr>
              <w:jc w:val="center"/>
              <w:rPr>
                <w:b/>
                <w:i/>
              </w:rPr>
            </w:pPr>
            <w:r w:rsidRPr="007518B4">
              <w:rPr>
                <w:b/>
                <w:i/>
              </w:rPr>
              <w:t>Strata 1</w:t>
            </w:r>
          </w:p>
        </w:tc>
        <w:tc>
          <w:tcPr>
            <w:tcW w:w="3216" w:type="dxa"/>
            <w:vAlign w:val="center"/>
          </w:tcPr>
          <w:p w:rsidR="00E435F7" w:rsidRPr="007518B4" w:rsidRDefault="00E435F7" w:rsidP="00D23335">
            <w:pPr>
              <w:jc w:val="center"/>
            </w:pPr>
            <w:r w:rsidRPr="007518B4">
              <w:t xml:space="preserve">25 Qualified Tennessee Expenditures </w:t>
            </w:r>
          </w:p>
          <w:p w:rsidR="00E435F7" w:rsidRPr="007518B4" w:rsidRDefault="00E435F7" w:rsidP="00D23335">
            <w:pPr>
              <w:jc w:val="center"/>
            </w:pPr>
            <w:r w:rsidRPr="007518B4">
              <w:t>Greater than or equal to $2,000 less than $25,000</w:t>
            </w:r>
          </w:p>
        </w:tc>
        <w:tc>
          <w:tcPr>
            <w:tcW w:w="3216" w:type="dxa"/>
            <w:vAlign w:val="center"/>
          </w:tcPr>
          <w:p w:rsidR="00E435F7" w:rsidRPr="007518B4" w:rsidRDefault="00E435F7" w:rsidP="00D23335">
            <w:pPr>
              <w:jc w:val="center"/>
            </w:pPr>
            <w:r w:rsidRPr="007518B4">
              <w:t xml:space="preserve">50 Qualified Tennessee Expenditures </w:t>
            </w:r>
          </w:p>
          <w:p w:rsidR="00E435F7" w:rsidRPr="007518B4" w:rsidRDefault="00E435F7" w:rsidP="00D23335">
            <w:pPr>
              <w:jc w:val="center"/>
            </w:pPr>
            <w:r w:rsidRPr="007518B4">
              <w:t>Greater than or equal to $2,000 less than $25,000</w:t>
            </w:r>
          </w:p>
        </w:tc>
        <w:tc>
          <w:tcPr>
            <w:tcW w:w="3216" w:type="dxa"/>
            <w:vAlign w:val="center"/>
          </w:tcPr>
          <w:p w:rsidR="00E435F7" w:rsidRPr="007518B4" w:rsidRDefault="00E435F7" w:rsidP="00D23335">
            <w:pPr>
              <w:jc w:val="center"/>
            </w:pPr>
            <w:r w:rsidRPr="007518B4">
              <w:t xml:space="preserve">100 Qualified Tennessee Expenditures </w:t>
            </w:r>
          </w:p>
          <w:p w:rsidR="00E435F7" w:rsidRPr="007518B4" w:rsidRDefault="00E435F7" w:rsidP="00D23335">
            <w:pPr>
              <w:jc w:val="center"/>
            </w:pPr>
            <w:r w:rsidRPr="007518B4">
              <w:t>Greater than or equal to $2,000 less than $25,000</w:t>
            </w:r>
          </w:p>
        </w:tc>
      </w:tr>
      <w:tr w:rsidR="00E435F7" w:rsidTr="00317B3E">
        <w:tc>
          <w:tcPr>
            <w:tcW w:w="1368" w:type="dxa"/>
            <w:vAlign w:val="center"/>
          </w:tcPr>
          <w:p w:rsidR="00E435F7" w:rsidRPr="007518B4" w:rsidRDefault="00E435F7" w:rsidP="00583EE1">
            <w:pPr>
              <w:jc w:val="center"/>
              <w:rPr>
                <w:b/>
                <w:i/>
              </w:rPr>
            </w:pPr>
            <w:r w:rsidRPr="007518B4">
              <w:rPr>
                <w:b/>
                <w:i/>
              </w:rPr>
              <w:t>Strata 2</w:t>
            </w:r>
          </w:p>
        </w:tc>
        <w:tc>
          <w:tcPr>
            <w:tcW w:w="3216" w:type="dxa"/>
            <w:vAlign w:val="center"/>
          </w:tcPr>
          <w:p w:rsidR="00E435F7" w:rsidRPr="00E435F7" w:rsidRDefault="00E435F7" w:rsidP="00D23335">
            <w:pPr>
              <w:jc w:val="center"/>
            </w:pPr>
            <w:r w:rsidRPr="00E435F7">
              <w:t>25 Qualified Tennessee Expenditures Less than  $2</w:t>
            </w:r>
            <w:r w:rsidR="00636BBE">
              <w:t>,</w:t>
            </w:r>
            <w:r w:rsidRPr="00E435F7">
              <w:t>000</w:t>
            </w:r>
          </w:p>
        </w:tc>
        <w:tc>
          <w:tcPr>
            <w:tcW w:w="3216" w:type="dxa"/>
            <w:vAlign w:val="center"/>
          </w:tcPr>
          <w:p w:rsidR="00E435F7" w:rsidRPr="00E435F7" w:rsidRDefault="00E435F7" w:rsidP="00D23335">
            <w:pPr>
              <w:jc w:val="center"/>
            </w:pPr>
            <w:r w:rsidRPr="00E435F7">
              <w:t>25 Qualified Tennessee Expenditures Less than  $2</w:t>
            </w:r>
            <w:r w:rsidR="00636BBE">
              <w:t>,</w:t>
            </w:r>
            <w:r w:rsidRPr="00E435F7">
              <w:t>000</w:t>
            </w:r>
          </w:p>
        </w:tc>
        <w:tc>
          <w:tcPr>
            <w:tcW w:w="3216" w:type="dxa"/>
            <w:vAlign w:val="center"/>
          </w:tcPr>
          <w:p w:rsidR="00E435F7" w:rsidRPr="00E435F7" w:rsidRDefault="00E435F7" w:rsidP="00D23335">
            <w:pPr>
              <w:jc w:val="center"/>
            </w:pPr>
            <w:r w:rsidRPr="00E435F7">
              <w:t>50 Qualified Tennessee Expenditures Less than  $2</w:t>
            </w:r>
            <w:r w:rsidR="00636BBE">
              <w:t>,</w:t>
            </w:r>
            <w:r w:rsidRPr="00E435F7">
              <w:t>000</w:t>
            </w:r>
          </w:p>
        </w:tc>
      </w:tr>
    </w:tbl>
    <w:p w:rsidR="005464D8" w:rsidRDefault="005464D8"/>
    <w:sectPr w:rsidR="005464D8" w:rsidSect="005464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D8"/>
    <w:rsid w:val="000B3C68"/>
    <w:rsid w:val="000D35F7"/>
    <w:rsid w:val="00202A64"/>
    <w:rsid w:val="002F691A"/>
    <w:rsid w:val="00317B3E"/>
    <w:rsid w:val="004905DB"/>
    <w:rsid w:val="00535104"/>
    <w:rsid w:val="005464D8"/>
    <w:rsid w:val="00583EE1"/>
    <w:rsid w:val="00636BBE"/>
    <w:rsid w:val="007518B4"/>
    <w:rsid w:val="00867FA7"/>
    <w:rsid w:val="008A3A04"/>
    <w:rsid w:val="00B66C2D"/>
    <w:rsid w:val="00E435F7"/>
    <w:rsid w:val="00EC7367"/>
    <w:rsid w:val="00F275C0"/>
    <w:rsid w:val="00FE1CBA"/>
    <w:rsid w:val="00FE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4D8"/>
    <w:pPr>
      <w:spacing w:after="0" w:line="240" w:lineRule="auto"/>
    </w:pPr>
  </w:style>
  <w:style w:type="table" w:styleId="TableGrid">
    <w:name w:val="Table Grid"/>
    <w:basedOn w:val="TableNormal"/>
    <w:uiPriority w:val="59"/>
    <w:rsid w:val="00546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4D8"/>
    <w:pPr>
      <w:spacing w:after="0" w:line="240" w:lineRule="auto"/>
    </w:pPr>
  </w:style>
  <w:style w:type="table" w:styleId="TableGrid">
    <w:name w:val="Table Grid"/>
    <w:basedOn w:val="TableNormal"/>
    <w:uiPriority w:val="59"/>
    <w:rsid w:val="00546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2D4DF672B0D4DA1E6099D37ECC2F9" ma:contentTypeVersion="0" ma:contentTypeDescription="Create a new document." ma:contentTypeScope="" ma:versionID="c9c6a916d128c1ca4e02083f66c015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90C84-D0E8-4B56-A1DE-9A59D9019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95444D-832B-4BCC-A5C3-635B952266F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28DE19F-A258-49FC-B1ED-627914F251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318126-D3E6-4510-980F-237F61CD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EisnerAmper LLP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Muller</dc:creator>
  <cp:lastModifiedBy>Bob Raines</cp:lastModifiedBy>
  <cp:revision>2</cp:revision>
  <cp:lastPrinted>2013-01-14T19:32:00Z</cp:lastPrinted>
  <dcterms:created xsi:type="dcterms:W3CDTF">2018-08-15T16:08:00Z</dcterms:created>
  <dcterms:modified xsi:type="dcterms:W3CDTF">2018-08-15T16:08:00Z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0x01010094A2D4DF672B0D4DA1E6099D37ECC2F9</vt:lpwstr>
  </property>
</Properties>
</file>